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AD4" w:rsidRPr="00066AD4" w:rsidRDefault="00066AD4" w:rsidP="00066AD4">
      <w:pPr>
        <w:pStyle w:val="Titre10"/>
        <w:jc w:val="center"/>
        <w:rPr>
          <w:lang w:val="en-US" w:bidi="en-US"/>
        </w:rPr>
      </w:pPr>
      <w:bookmarkStart w:id="0" w:name="_Toc462424534"/>
      <w:r w:rsidRPr="00066AD4">
        <w:rPr>
          <w:lang w:val="en-US" w:bidi="en-US"/>
        </w:rPr>
        <w:t xml:space="preserve">Study of hormone levels and semen parameters in infertile patients and fertile controls from </w:t>
      </w:r>
      <w:proofErr w:type="spellStart"/>
      <w:r w:rsidRPr="00066AD4">
        <w:rPr>
          <w:lang w:val="en-US" w:bidi="en-US"/>
        </w:rPr>
        <w:t>Batna</w:t>
      </w:r>
      <w:bookmarkEnd w:id="0"/>
      <w:proofErr w:type="spellEnd"/>
    </w:p>
    <w:p w:rsidR="00066AD4" w:rsidRPr="00066AD4" w:rsidRDefault="00066AD4" w:rsidP="00066AD4">
      <w:pPr>
        <w:suppressAutoHyphens/>
        <w:rPr>
          <w:rFonts w:asciiTheme="majorBidi" w:eastAsia="SimSun" w:hAnsiTheme="majorBidi" w:cstheme="majorBidi"/>
          <w:b/>
          <w:sz w:val="24"/>
          <w:szCs w:val="24"/>
          <w:lang w:val="en-US" w:eastAsia="ar-SA"/>
        </w:rPr>
      </w:pPr>
      <w:r w:rsidRPr="00066AD4">
        <w:rPr>
          <w:rFonts w:asciiTheme="majorBidi" w:eastAsia="SimSun" w:hAnsiTheme="majorBidi" w:cstheme="majorBidi"/>
          <w:b/>
          <w:sz w:val="24"/>
          <w:szCs w:val="24"/>
          <w:lang w:val="en-US" w:eastAsia="ar-SA"/>
        </w:rPr>
        <w:t>Type of article: Conference abstract</w:t>
      </w:r>
    </w:p>
    <w:p w:rsidR="00066AD4" w:rsidRPr="00113305" w:rsidRDefault="00066AD4" w:rsidP="00066AD4">
      <w:pPr>
        <w:pStyle w:val="author"/>
        <w:jc w:val="center"/>
      </w:pPr>
      <w:bookmarkStart w:id="1" w:name="_Toc462424535"/>
      <w:proofErr w:type="spellStart"/>
      <w:r w:rsidRPr="00113305">
        <w:t>Bousnane</w:t>
      </w:r>
      <w:proofErr w:type="spellEnd"/>
      <w:r w:rsidRPr="00113305">
        <w:t xml:space="preserve"> </w:t>
      </w:r>
      <w:proofErr w:type="spellStart"/>
      <w:r w:rsidRPr="00113305">
        <w:t>Nour</w:t>
      </w:r>
      <w:proofErr w:type="spellEnd"/>
      <w:r w:rsidRPr="00113305">
        <w:t xml:space="preserve"> El </w:t>
      </w:r>
      <w:proofErr w:type="spellStart"/>
      <w:r w:rsidRPr="00113305">
        <w:t>Houda</w:t>
      </w:r>
      <w:proofErr w:type="spellEnd"/>
      <w:r w:rsidRPr="00113305">
        <w:t xml:space="preserve">*, </w:t>
      </w:r>
      <w:proofErr w:type="spellStart"/>
      <w:r w:rsidRPr="00113305">
        <w:t>Chennaf</w:t>
      </w:r>
      <w:proofErr w:type="spellEnd"/>
      <w:r w:rsidRPr="00113305">
        <w:t xml:space="preserve"> Ali, Yahia Mouloud</w:t>
      </w:r>
      <w:bookmarkEnd w:id="1"/>
    </w:p>
    <w:p w:rsidR="00066AD4" w:rsidRPr="00066AD4" w:rsidRDefault="00066AD4" w:rsidP="00066AD4">
      <w:pPr>
        <w:autoSpaceDE w:val="0"/>
        <w:autoSpaceDN w:val="0"/>
        <w:adjustRightInd w:val="0"/>
        <w:jc w:val="center"/>
        <w:outlineLvl w:val="0"/>
        <w:rPr>
          <w:i/>
          <w:lang w:val="en-US"/>
        </w:rPr>
      </w:pPr>
      <w:bookmarkStart w:id="2" w:name="_Toc462424536"/>
      <w:r w:rsidRPr="00066AD4">
        <w:rPr>
          <w:i/>
          <w:lang w:val="en-US"/>
        </w:rPr>
        <w:t xml:space="preserve">University </w:t>
      </w:r>
      <w:proofErr w:type="spellStart"/>
      <w:r w:rsidRPr="00066AD4">
        <w:rPr>
          <w:i/>
          <w:lang w:val="en-US"/>
        </w:rPr>
        <w:t>Batna</w:t>
      </w:r>
      <w:proofErr w:type="spellEnd"/>
      <w:r w:rsidRPr="00066AD4">
        <w:rPr>
          <w:i/>
          <w:lang w:val="en-US"/>
        </w:rPr>
        <w:t>, Faculty of natural and life sciences, Laboratory of Biotechnology of Bioactive Molecules and Cellular Pathophysiology</w:t>
      </w:r>
      <w:bookmarkEnd w:id="2"/>
    </w:p>
    <w:p w:rsidR="00066AD4" w:rsidRPr="00066AD4" w:rsidRDefault="00066AD4" w:rsidP="00066AD4">
      <w:pPr>
        <w:pStyle w:val="email"/>
        <w:jc w:val="center"/>
        <w:rPr>
          <w:lang w:val="en-US"/>
        </w:rPr>
      </w:pPr>
      <w:bookmarkStart w:id="3" w:name="_Toc462424537"/>
      <w:r w:rsidRPr="00066AD4">
        <w:rPr>
          <w:lang w:val="en-US"/>
        </w:rPr>
        <w:t>hodanorel20@hotmail.fr</w:t>
      </w:r>
      <w:bookmarkEnd w:id="3"/>
    </w:p>
    <w:p w:rsidR="00066AD4" w:rsidRPr="00066AD4" w:rsidRDefault="00066AD4" w:rsidP="00066AD4">
      <w:pPr>
        <w:autoSpaceDE w:val="0"/>
        <w:autoSpaceDN w:val="0"/>
        <w:adjustRightInd w:val="0"/>
        <w:jc w:val="both"/>
        <w:outlineLvl w:val="0"/>
        <w:rPr>
          <w:rFonts w:asciiTheme="majorBidi" w:hAnsiTheme="majorBidi" w:cstheme="majorBidi"/>
          <w:sz w:val="24"/>
          <w:szCs w:val="24"/>
          <w:lang w:val="en-US"/>
        </w:rPr>
      </w:pPr>
      <w:bookmarkStart w:id="4" w:name="_Toc462424538"/>
      <w:r w:rsidRPr="00066AD4">
        <w:rPr>
          <w:rFonts w:asciiTheme="majorBidi" w:hAnsiTheme="majorBidi" w:cstheme="majorBidi"/>
          <w:b/>
          <w:bCs/>
          <w:sz w:val="24"/>
          <w:szCs w:val="24"/>
          <w:lang w:val="en-US"/>
        </w:rPr>
        <w:t>Abstract</w:t>
      </w:r>
      <w:bookmarkEnd w:id="4"/>
      <w:r w:rsidRPr="00066AD4">
        <w:rPr>
          <w:rFonts w:asciiTheme="majorBidi" w:hAnsiTheme="majorBidi" w:cstheme="majorBidi"/>
          <w:b/>
          <w:bCs/>
          <w:sz w:val="24"/>
          <w:szCs w:val="24"/>
          <w:lang w:val="en-US"/>
        </w:rPr>
        <w:t xml:space="preserve"> </w:t>
      </w:r>
    </w:p>
    <w:p w:rsidR="00066AD4" w:rsidRPr="00066AD4" w:rsidRDefault="00066AD4" w:rsidP="00066AD4">
      <w:pPr>
        <w:autoSpaceDE w:val="0"/>
        <w:autoSpaceDN w:val="0"/>
        <w:adjustRightInd w:val="0"/>
        <w:jc w:val="both"/>
        <w:rPr>
          <w:rFonts w:asciiTheme="majorBidi" w:hAnsiTheme="majorBidi" w:cstheme="majorBidi"/>
          <w:sz w:val="24"/>
          <w:szCs w:val="24"/>
          <w:lang w:val="en-US"/>
        </w:rPr>
      </w:pPr>
      <w:r w:rsidRPr="00066AD4">
        <w:rPr>
          <w:rFonts w:asciiTheme="majorBidi" w:hAnsiTheme="majorBidi" w:cstheme="majorBidi"/>
          <w:b/>
          <w:bCs/>
          <w:sz w:val="24"/>
          <w:szCs w:val="24"/>
          <w:lang w:val="en-US"/>
        </w:rPr>
        <w:t>Background</w:t>
      </w:r>
      <w:r w:rsidRPr="00066AD4">
        <w:rPr>
          <w:rFonts w:asciiTheme="majorBidi" w:hAnsiTheme="majorBidi" w:cstheme="majorBidi"/>
          <w:b/>
          <w:sz w:val="24"/>
          <w:szCs w:val="24"/>
          <w:lang w:val="en-US"/>
        </w:rPr>
        <w:t>:</w:t>
      </w:r>
      <w:r w:rsidRPr="00066AD4">
        <w:rPr>
          <w:rFonts w:asciiTheme="majorBidi" w:hAnsiTheme="majorBidi" w:cstheme="majorBidi"/>
          <w:sz w:val="24"/>
          <w:szCs w:val="24"/>
          <w:lang w:val="en-US"/>
        </w:rPr>
        <w:t xml:space="preserve"> Male infertility or the inability of a man to procreate is a major public health problem and is a leading cause of marital discord in countries such as Algeria. Endocrine disorders that can be associated with significant medical pathology remain an important factor to </w:t>
      </w:r>
      <w:proofErr w:type="gramStart"/>
      <w:r w:rsidRPr="00066AD4">
        <w:rPr>
          <w:rFonts w:asciiTheme="majorBidi" w:hAnsiTheme="majorBidi" w:cstheme="majorBidi"/>
          <w:sz w:val="24"/>
          <w:szCs w:val="24"/>
          <w:lang w:val="en-US"/>
        </w:rPr>
        <w:t>be considered</w:t>
      </w:r>
      <w:proofErr w:type="gramEnd"/>
      <w:r w:rsidRPr="00066AD4">
        <w:rPr>
          <w:rFonts w:asciiTheme="majorBidi" w:hAnsiTheme="majorBidi" w:cstheme="majorBidi"/>
          <w:sz w:val="24"/>
          <w:szCs w:val="24"/>
          <w:lang w:val="en-US"/>
        </w:rPr>
        <w:t xml:space="preserve"> in the etiology of male infertility, and those disorders are usually associated with alteration of sperm count or in severe cases with azoospermia. In this study, we are evaluating semen parameters and hormonal levels of patients with idiopathic male infertility and compar</w:t>
      </w:r>
      <w:bookmarkStart w:id="5" w:name="_GoBack"/>
      <w:bookmarkEnd w:id="5"/>
      <w:r w:rsidRPr="00066AD4">
        <w:rPr>
          <w:rFonts w:asciiTheme="majorBidi" w:hAnsiTheme="majorBidi" w:cstheme="majorBidi"/>
          <w:sz w:val="24"/>
          <w:szCs w:val="24"/>
          <w:lang w:val="en-US"/>
        </w:rPr>
        <w:t xml:space="preserve">ing their results with healthy fertile controls. </w:t>
      </w:r>
    </w:p>
    <w:p w:rsidR="00066AD4" w:rsidRPr="00066AD4" w:rsidRDefault="00066AD4" w:rsidP="00066AD4">
      <w:pPr>
        <w:autoSpaceDE w:val="0"/>
        <w:autoSpaceDN w:val="0"/>
        <w:adjustRightInd w:val="0"/>
        <w:jc w:val="both"/>
        <w:rPr>
          <w:rFonts w:asciiTheme="majorBidi" w:hAnsiTheme="majorBidi" w:cstheme="majorBidi"/>
          <w:sz w:val="24"/>
          <w:szCs w:val="24"/>
          <w:lang w:val="en-US"/>
        </w:rPr>
      </w:pPr>
      <w:r w:rsidRPr="00066AD4">
        <w:rPr>
          <w:rFonts w:asciiTheme="majorBidi" w:hAnsiTheme="majorBidi" w:cstheme="majorBidi"/>
          <w:b/>
          <w:bCs/>
          <w:sz w:val="24"/>
          <w:szCs w:val="24"/>
          <w:lang w:val="en-US"/>
        </w:rPr>
        <w:t>Methods</w:t>
      </w:r>
      <w:r w:rsidRPr="00066AD4">
        <w:rPr>
          <w:rFonts w:asciiTheme="majorBidi" w:hAnsiTheme="majorBidi" w:cstheme="majorBidi"/>
          <w:b/>
          <w:sz w:val="24"/>
          <w:szCs w:val="24"/>
          <w:lang w:val="en-US"/>
        </w:rPr>
        <w:t>:</w:t>
      </w:r>
      <w:r w:rsidRPr="00066AD4">
        <w:rPr>
          <w:rFonts w:asciiTheme="majorBidi" w:hAnsiTheme="majorBidi" w:cstheme="majorBidi"/>
          <w:sz w:val="24"/>
          <w:szCs w:val="24"/>
          <w:lang w:val="en-US"/>
        </w:rPr>
        <w:t xml:space="preserve"> We aim to study the impact of hormones; follicle stimulating hormone (FSH), luteinizing hormone (LH), testosterone (T) and prolactin (PRL) on idiopathic male fertility and their impact on semen parameters, we conducted a study on 71 male subjects with 39 infertile men and 32 fertile controls from the city of </w:t>
      </w:r>
      <w:proofErr w:type="spellStart"/>
      <w:r w:rsidRPr="00066AD4">
        <w:rPr>
          <w:rFonts w:asciiTheme="majorBidi" w:hAnsiTheme="majorBidi" w:cstheme="majorBidi"/>
          <w:sz w:val="24"/>
          <w:szCs w:val="24"/>
          <w:lang w:val="en-US"/>
        </w:rPr>
        <w:t>Batna</w:t>
      </w:r>
      <w:proofErr w:type="spellEnd"/>
      <w:r w:rsidRPr="00066AD4">
        <w:rPr>
          <w:rFonts w:asciiTheme="majorBidi" w:hAnsiTheme="majorBidi" w:cstheme="majorBidi"/>
          <w:sz w:val="24"/>
          <w:szCs w:val="24"/>
          <w:lang w:val="en-US"/>
        </w:rPr>
        <w:t xml:space="preserve"> (Algeria). Our study lasted six months and </w:t>
      </w:r>
      <w:proofErr w:type="gramStart"/>
      <w:r w:rsidRPr="00066AD4">
        <w:rPr>
          <w:rFonts w:asciiTheme="majorBidi" w:hAnsiTheme="majorBidi" w:cstheme="majorBidi"/>
          <w:sz w:val="24"/>
          <w:szCs w:val="24"/>
          <w:lang w:val="en-US"/>
        </w:rPr>
        <w:t>was conducted</w:t>
      </w:r>
      <w:proofErr w:type="gramEnd"/>
      <w:r w:rsidRPr="00066AD4">
        <w:rPr>
          <w:rFonts w:asciiTheme="majorBidi" w:hAnsiTheme="majorBidi" w:cstheme="majorBidi"/>
          <w:sz w:val="24"/>
          <w:szCs w:val="24"/>
          <w:lang w:val="en-US"/>
        </w:rPr>
        <w:t xml:space="preserve"> at the University Hospital of </w:t>
      </w:r>
      <w:proofErr w:type="spellStart"/>
      <w:r w:rsidRPr="00066AD4">
        <w:rPr>
          <w:rFonts w:asciiTheme="majorBidi" w:hAnsiTheme="majorBidi" w:cstheme="majorBidi"/>
          <w:sz w:val="24"/>
          <w:szCs w:val="24"/>
          <w:lang w:val="en-US"/>
        </w:rPr>
        <w:t>Batna</w:t>
      </w:r>
      <w:proofErr w:type="spellEnd"/>
      <w:r w:rsidRPr="00066AD4">
        <w:rPr>
          <w:rFonts w:asciiTheme="majorBidi" w:hAnsiTheme="majorBidi" w:cstheme="majorBidi"/>
          <w:sz w:val="24"/>
          <w:szCs w:val="24"/>
          <w:lang w:val="en-US"/>
        </w:rPr>
        <w:t xml:space="preserve"> and a private analysis laboratory. </w:t>
      </w:r>
    </w:p>
    <w:p w:rsidR="00066AD4" w:rsidRPr="00066AD4" w:rsidRDefault="00066AD4" w:rsidP="00066AD4">
      <w:pPr>
        <w:autoSpaceDE w:val="0"/>
        <w:autoSpaceDN w:val="0"/>
        <w:adjustRightInd w:val="0"/>
        <w:jc w:val="both"/>
        <w:rPr>
          <w:rFonts w:asciiTheme="majorBidi" w:hAnsiTheme="majorBidi" w:cstheme="majorBidi"/>
          <w:sz w:val="24"/>
          <w:szCs w:val="24"/>
          <w:lang w:val="en-US"/>
        </w:rPr>
      </w:pPr>
      <w:r w:rsidRPr="00066AD4">
        <w:rPr>
          <w:rFonts w:asciiTheme="majorBidi" w:hAnsiTheme="majorBidi" w:cstheme="majorBidi"/>
          <w:b/>
          <w:bCs/>
          <w:sz w:val="24"/>
          <w:szCs w:val="24"/>
          <w:lang w:val="en-US"/>
        </w:rPr>
        <w:t>Results</w:t>
      </w:r>
      <w:r w:rsidRPr="00066AD4">
        <w:rPr>
          <w:rFonts w:asciiTheme="majorBidi" w:hAnsiTheme="majorBidi" w:cstheme="majorBidi"/>
          <w:b/>
          <w:sz w:val="24"/>
          <w:szCs w:val="24"/>
          <w:lang w:val="en-US"/>
        </w:rPr>
        <w:t>:</w:t>
      </w:r>
      <w:r w:rsidRPr="00066AD4">
        <w:rPr>
          <w:rFonts w:asciiTheme="majorBidi" w:hAnsiTheme="majorBidi" w:cstheme="majorBidi"/>
          <w:sz w:val="24"/>
          <w:szCs w:val="24"/>
          <w:lang w:val="en-US"/>
        </w:rPr>
        <w:t xml:space="preserve"> The results of semen analysis allowed us to determine that the most common pathology in our population is OANTS with a percentage of 21.05% followed by NS and NT with 13.16%; results of the </w:t>
      </w:r>
      <w:proofErr w:type="spellStart"/>
      <w:r w:rsidRPr="00066AD4">
        <w:rPr>
          <w:rFonts w:asciiTheme="majorBidi" w:hAnsiTheme="majorBidi" w:cstheme="majorBidi"/>
          <w:sz w:val="24"/>
          <w:szCs w:val="24"/>
          <w:lang w:val="en-US"/>
        </w:rPr>
        <w:t>permocytogramme</w:t>
      </w:r>
      <w:proofErr w:type="spellEnd"/>
      <w:r w:rsidRPr="00066AD4">
        <w:rPr>
          <w:rFonts w:asciiTheme="majorBidi" w:hAnsiTheme="majorBidi" w:cstheme="majorBidi"/>
          <w:sz w:val="24"/>
          <w:szCs w:val="24"/>
          <w:lang w:val="en-US"/>
        </w:rPr>
        <w:t xml:space="preserve"> show a predominance of atypical forms of the head with a frequency of 39.21%. Regarding the hormone dosage, prolactin was the most disturbed hormone with an average value of (18 ± 6.221 ng/ml), which is almost pathologic; the other hormones showed some disturbances but to a lesser degree. The results of </w:t>
      </w:r>
      <w:proofErr w:type="spellStart"/>
      <w:r w:rsidRPr="00066AD4">
        <w:rPr>
          <w:rFonts w:asciiTheme="majorBidi" w:hAnsiTheme="majorBidi" w:cstheme="majorBidi"/>
          <w:sz w:val="24"/>
          <w:szCs w:val="24"/>
          <w:lang w:val="en-US"/>
        </w:rPr>
        <w:t>spermiologique</w:t>
      </w:r>
      <w:proofErr w:type="spellEnd"/>
      <w:r w:rsidRPr="00066AD4">
        <w:rPr>
          <w:rFonts w:asciiTheme="majorBidi" w:hAnsiTheme="majorBidi" w:cstheme="majorBidi"/>
          <w:sz w:val="24"/>
          <w:szCs w:val="24"/>
          <w:lang w:val="en-US"/>
        </w:rPr>
        <w:t xml:space="preserve"> parameters of infertile men compared with fertile controls showed highly significant differences (</w:t>
      </w:r>
      <w:r w:rsidRPr="00066AD4">
        <w:rPr>
          <w:rFonts w:asciiTheme="majorBidi" w:hAnsiTheme="majorBidi" w:cstheme="majorBidi"/>
          <w:i/>
          <w:sz w:val="24"/>
          <w:szCs w:val="24"/>
          <w:lang w:val="en-US"/>
        </w:rPr>
        <w:t>P</w:t>
      </w:r>
      <w:r w:rsidRPr="00066AD4">
        <w:rPr>
          <w:rFonts w:asciiTheme="majorBidi" w:hAnsiTheme="majorBidi" w:cstheme="majorBidi"/>
          <w:sz w:val="24"/>
          <w:szCs w:val="24"/>
          <w:lang w:val="en-US"/>
        </w:rPr>
        <w:t xml:space="preserve">≤O.OOO1) regarding motility, concentration vitality, and spermatozoa morphology. The comparison of results of hormones between the two groups revealed differences in LH and prolactin levels; no differences </w:t>
      </w:r>
      <w:proofErr w:type="gramStart"/>
      <w:r w:rsidRPr="00066AD4">
        <w:rPr>
          <w:rFonts w:asciiTheme="majorBidi" w:hAnsiTheme="majorBidi" w:cstheme="majorBidi"/>
          <w:sz w:val="24"/>
          <w:szCs w:val="24"/>
          <w:lang w:val="en-US"/>
        </w:rPr>
        <w:t>were found</w:t>
      </w:r>
      <w:proofErr w:type="gramEnd"/>
      <w:r w:rsidRPr="00066AD4">
        <w:rPr>
          <w:rFonts w:asciiTheme="majorBidi" w:hAnsiTheme="majorBidi" w:cstheme="majorBidi"/>
          <w:sz w:val="24"/>
          <w:szCs w:val="24"/>
          <w:lang w:val="en-US"/>
        </w:rPr>
        <w:t xml:space="preserve"> regarding FSH and testosterones. Concerning the relationship between hormones and </w:t>
      </w:r>
      <w:proofErr w:type="spellStart"/>
      <w:r w:rsidRPr="00066AD4">
        <w:rPr>
          <w:rFonts w:asciiTheme="majorBidi" w:hAnsiTheme="majorBidi" w:cstheme="majorBidi"/>
          <w:sz w:val="24"/>
          <w:szCs w:val="24"/>
          <w:lang w:val="en-US"/>
        </w:rPr>
        <w:t>spermiologiques</w:t>
      </w:r>
      <w:proofErr w:type="spellEnd"/>
      <w:r w:rsidRPr="00066AD4">
        <w:rPr>
          <w:rFonts w:asciiTheme="majorBidi" w:hAnsiTheme="majorBidi" w:cstheme="majorBidi"/>
          <w:sz w:val="24"/>
          <w:szCs w:val="24"/>
          <w:lang w:val="en-US"/>
        </w:rPr>
        <w:t xml:space="preserve"> parameters, positive correlations were found between (LH and sperm concentration) (testosterone and sperm concentration), and, finally, a strong correlation was found between the levels of prolactin and the anomalies of intermediate piece of spermatozoa. </w:t>
      </w:r>
    </w:p>
    <w:p w:rsidR="00066AD4" w:rsidRPr="00066AD4" w:rsidRDefault="00066AD4" w:rsidP="00066AD4">
      <w:pPr>
        <w:autoSpaceDE w:val="0"/>
        <w:autoSpaceDN w:val="0"/>
        <w:adjustRightInd w:val="0"/>
        <w:jc w:val="both"/>
        <w:rPr>
          <w:rFonts w:asciiTheme="majorBidi" w:hAnsiTheme="majorBidi" w:cstheme="majorBidi"/>
          <w:sz w:val="24"/>
          <w:szCs w:val="24"/>
          <w:lang w:val="en-US"/>
        </w:rPr>
      </w:pPr>
      <w:r w:rsidRPr="00066AD4">
        <w:rPr>
          <w:rFonts w:asciiTheme="majorBidi" w:hAnsiTheme="majorBidi" w:cstheme="majorBidi"/>
          <w:b/>
          <w:bCs/>
          <w:sz w:val="24"/>
          <w:szCs w:val="24"/>
          <w:lang w:val="en-US"/>
        </w:rPr>
        <w:lastRenderedPageBreak/>
        <w:t>Conclusion</w:t>
      </w:r>
      <w:r w:rsidRPr="00066AD4">
        <w:rPr>
          <w:rFonts w:asciiTheme="majorBidi" w:hAnsiTheme="majorBidi" w:cstheme="majorBidi"/>
          <w:b/>
          <w:sz w:val="24"/>
          <w:szCs w:val="24"/>
          <w:lang w:val="en-US"/>
        </w:rPr>
        <w:t>:</w:t>
      </w:r>
      <w:r w:rsidRPr="00066AD4">
        <w:rPr>
          <w:rFonts w:asciiTheme="majorBidi" w:hAnsiTheme="majorBidi" w:cstheme="majorBidi"/>
          <w:sz w:val="24"/>
          <w:szCs w:val="24"/>
          <w:lang w:val="en-US"/>
        </w:rPr>
        <w:t xml:space="preserve"> This study showed that hormonal disorders are not a common cause of male infertility in our study population. It further showed the relative frequencies of the various semen abnormalities during the study period. </w:t>
      </w:r>
      <w:proofErr w:type="gramStart"/>
      <w:r w:rsidRPr="00066AD4">
        <w:rPr>
          <w:rFonts w:asciiTheme="majorBidi" w:hAnsiTheme="majorBidi" w:cstheme="majorBidi"/>
          <w:sz w:val="24"/>
          <w:szCs w:val="24"/>
          <w:lang w:val="en-US"/>
        </w:rPr>
        <w:t>Also</w:t>
      </w:r>
      <w:proofErr w:type="gramEnd"/>
      <w:r w:rsidRPr="00066AD4">
        <w:rPr>
          <w:rFonts w:asciiTheme="majorBidi" w:hAnsiTheme="majorBidi" w:cstheme="majorBidi"/>
          <w:sz w:val="24"/>
          <w:szCs w:val="24"/>
          <w:lang w:val="en-US"/>
        </w:rPr>
        <w:t xml:space="preserve">, we found associations between altered semen parameters and pathological levels of some hormones; however, a complementary study with a more subjects is needed. </w:t>
      </w:r>
    </w:p>
    <w:p w:rsidR="00066AD4" w:rsidRPr="00066AD4" w:rsidRDefault="00066AD4" w:rsidP="00066AD4">
      <w:pPr>
        <w:autoSpaceDE w:val="0"/>
        <w:autoSpaceDN w:val="0"/>
        <w:adjustRightInd w:val="0"/>
        <w:jc w:val="both"/>
        <w:rPr>
          <w:rFonts w:asciiTheme="majorBidi" w:hAnsiTheme="majorBidi" w:cstheme="majorBidi"/>
          <w:sz w:val="24"/>
          <w:szCs w:val="24"/>
          <w:lang w:val="en-US"/>
        </w:rPr>
      </w:pPr>
      <w:r w:rsidRPr="00066AD4">
        <w:rPr>
          <w:rFonts w:asciiTheme="majorBidi" w:hAnsiTheme="majorBidi" w:cstheme="majorBidi"/>
          <w:b/>
          <w:bCs/>
          <w:sz w:val="24"/>
          <w:szCs w:val="24"/>
          <w:lang w:val="en-US"/>
        </w:rPr>
        <w:t>Keywords</w:t>
      </w:r>
      <w:r w:rsidRPr="00066AD4">
        <w:rPr>
          <w:rFonts w:asciiTheme="majorBidi" w:hAnsiTheme="majorBidi" w:cstheme="majorBidi"/>
          <w:b/>
          <w:sz w:val="24"/>
          <w:szCs w:val="24"/>
          <w:lang w:val="en-US"/>
        </w:rPr>
        <w:t>:</w:t>
      </w:r>
      <w:r w:rsidRPr="00066AD4">
        <w:rPr>
          <w:rFonts w:asciiTheme="majorBidi" w:hAnsiTheme="majorBidi" w:cstheme="majorBidi"/>
          <w:sz w:val="24"/>
          <w:szCs w:val="24"/>
          <w:lang w:val="en-US"/>
        </w:rPr>
        <w:t xml:space="preserve"> Male infertility, Reproductive hormones, </w:t>
      </w:r>
      <w:proofErr w:type="spellStart"/>
      <w:r w:rsidRPr="00066AD4">
        <w:rPr>
          <w:rFonts w:asciiTheme="majorBidi" w:hAnsiTheme="majorBidi" w:cstheme="majorBidi"/>
          <w:sz w:val="24"/>
          <w:szCs w:val="24"/>
          <w:lang w:val="en-US"/>
        </w:rPr>
        <w:t>Spermogramme</w:t>
      </w:r>
      <w:proofErr w:type="spellEnd"/>
      <w:r w:rsidRPr="00066AD4">
        <w:rPr>
          <w:rFonts w:asciiTheme="majorBidi" w:hAnsiTheme="majorBidi" w:cstheme="majorBidi"/>
          <w:sz w:val="24"/>
          <w:szCs w:val="24"/>
          <w:lang w:val="en-US"/>
        </w:rPr>
        <w:t xml:space="preserve">, </w:t>
      </w:r>
      <w:proofErr w:type="spellStart"/>
      <w:r w:rsidRPr="00066AD4">
        <w:rPr>
          <w:rFonts w:asciiTheme="majorBidi" w:hAnsiTheme="majorBidi" w:cstheme="majorBidi"/>
          <w:sz w:val="24"/>
          <w:szCs w:val="24"/>
          <w:lang w:val="en-US"/>
        </w:rPr>
        <w:t>Spermocytogramme</w:t>
      </w:r>
      <w:proofErr w:type="spellEnd"/>
    </w:p>
    <w:p w:rsidR="00066AD4" w:rsidRPr="007C4319" w:rsidRDefault="00066AD4" w:rsidP="007C4319">
      <w:pPr>
        <w:pStyle w:val="heading1"/>
        <w:numPr>
          <w:ilvl w:val="0"/>
          <w:numId w:val="10"/>
        </w:numPr>
      </w:pPr>
      <w:proofErr w:type="spellStart"/>
      <w:r w:rsidRPr="007C4319">
        <w:t>Declaration</w:t>
      </w:r>
      <w:proofErr w:type="spellEnd"/>
      <w:r w:rsidRPr="007C4319">
        <w:t xml:space="preserve"> of </w:t>
      </w:r>
      <w:proofErr w:type="spellStart"/>
      <w:r w:rsidRPr="007C4319">
        <w:t>conflicts</w:t>
      </w:r>
      <w:proofErr w:type="spellEnd"/>
      <w:r w:rsidRPr="007C4319">
        <w:t xml:space="preserve"> </w:t>
      </w:r>
    </w:p>
    <w:p w:rsidR="00066AD4" w:rsidRPr="00066AD4" w:rsidRDefault="00066AD4" w:rsidP="00066AD4">
      <w:pPr>
        <w:tabs>
          <w:tab w:val="left" w:pos="2923"/>
        </w:tabs>
        <w:ind w:left="360"/>
        <w:jc w:val="both"/>
        <w:rPr>
          <w:rFonts w:asciiTheme="majorBidi" w:hAnsiTheme="majorBidi" w:cstheme="majorBidi"/>
          <w:sz w:val="24"/>
          <w:szCs w:val="24"/>
          <w:lang w:val="en-US"/>
        </w:rPr>
      </w:pPr>
      <w:r w:rsidRPr="00066AD4">
        <w:rPr>
          <w:rFonts w:asciiTheme="majorBidi" w:hAnsiTheme="majorBidi" w:cstheme="majorBidi"/>
          <w:sz w:val="24"/>
          <w:szCs w:val="24"/>
          <w:lang w:val="en-US"/>
        </w:rPr>
        <w:t xml:space="preserve">This article </w:t>
      </w:r>
      <w:proofErr w:type="gramStart"/>
      <w:r w:rsidRPr="00066AD4">
        <w:rPr>
          <w:rFonts w:asciiTheme="majorBidi" w:hAnsiTheme="majorBidi" w:cstheme="majorBidi"/>
          <w:sz w:val="24"/>
          <w:szCs w:val="24"/>
          <w:lang w:val="en-US"/>
        </w:rPr>
        <w:t>was selected</w:t>
      </w:r>
      <w:proofErr w:type="gramEnd"/>
      <w:r w:rsidRPr="00066AD4">
        <w:rPr>
          <w:rFonts w:asciiTheme="majorBidi" w:hAnsiTheme="majorBidi" w:cstheme="majorBidi"/>
          <w:sz w:val="24"/>
          <w:szCs w:val="24"/>
          <w:lang w:val="en-US"/>
        </w:rPr>
        <w:t xml:space="preserve"> from the International Conference of Health Sciences and Medical Technologies 2016 ICHSMT’16 abstracts book. </w:t>
      </w:r>
    </w:p>
    <w:p w:rsidR="00066AD4" w:rsidRPr="007C4319" w:rsidRDefault="00066AD4" w:rsidP="007C4319">
      <w:pPr>
        <w:pStyle w:val="heading1"/>
        <w:numPr>
          <w:ilvl w:val="0"/>
          <w:numId w:val="10"/>
        </w:numPr>
      </w:pPr>
      <w:r w:rsidRPr="007C4319">
        <w:t>Authors’ biography</w:t>
      </w:r>
    </w:p>
    <w:p w:rsidR="00066AD4" w:rsidRPr="00313C18" w:rsidRDefault="00066AD4" w:rsidP="00066AD4">
      <w:pPr>
        <w:pStyle w:val="Normal1"/>
        <w:spacing w:line="240" w:lineRule="auto"/>
        <w:ind w:left="360"/>
        <w:jc w:val="both"/>
        <w:rPr>
          <w:rFonts w:asciiTheme="majorBidi" w:eastAsia="SimSun" w:hAnsiTheme="majorBidi" w:cstheme="majorBidi"/>
          <w:iCs/>
          <w:color w:val="auto"/>
          <w:sz w:val="24"/>
          <w:szCs w:val="24"/>
          <w:lang w:val="en-US" w:eastAsia="ar-SA"/>
        </w:rPr>
      </w:pPr>
      <w:r w:rsidRPr="00313C18">
        <w:rPr>
          <w:rFonts w:asciiTheme="majorBidi" w:eastAsia="SimSun" w:hAnsiTheme="majorBidi" w:cstheme="majorBidi"/>
          <w:iCs/>
          <w:color w:val="auto"/>
          <w:sz w:val="24"/>
          <w:szCs w:val="24"/>
          <w:lang w:val="en-US" w:eastAsia="ar-SA"/>
        </w:rPr>
        <w:t xml:space="preserve">No Biography </w:t>
      </w:r>
    </w:p>
    <w:p w:rsidR="00066AD4" w:rsidRPr="00313C18" w:rsidRDefault="00066AD4" w:rsidP="00066AD4">
      <w:pPr>
        <w:pStyle w:val="Normal1"/>
        <w:spacing w:line="240" w:lineRule="auto"/>
        <w:ind w:left="360"/>
        <w:jc w:val="both"/>
        <w:rPr>
          <w:rFonts w:asciiTheme="majorBidi" w:eastAsia="SimSun" w:hAnsiTheme="majorBidi" w:cstheme="majorBidi"/>
          <w:iCs/>
          <w:color w:val="auto"/>
          <w:sz w:val="24"/>
          <w:szCs w:val="24"/>
          <w:lang w:val="en-US" w:eastAsia="ar-SA"/>
        </w:rPr>
      </w:pPr>
    </w:p>
    <w:p w:rsidR="00066AD4" w:rsidRPr="007C4319" w:rsidRDefault="00066AD4" w:rsidP="00066AD4">
      <w:pPr>
        <w:pStyle w:val="Paragraphedeliste"/>
        <w:numPr>
          <w:ilvl w:val="0"/>
          <w:numId w:val="10"/>
        </w:numPr>
        <w:tabs>
          <w:tab w:val="left" w:pos="2923"/>
        </w:tabs>
        <w:jc w:val="both"/>
        <w:rPr>
          <w:rFonts w:ascii="Arial" w:eastAsia="Calibri" w:hAnsi="Arial"/>
          <w:b/>
          <w:sz w:val="32"/>
          <w:lang w:val="fr-FR" w:bidi="ar-SA"/>
        </w:rPr>
      </w:pPr>
      <w:r w:rsidRPr="007C4319">
        <w:rPr>
          <w:rFonts w:ascii="Arial" w:eastAsia="Calibri" w:hAnsi="Arial"/>
          <w:b/>
          <w:sz w:val="32"/>
          <w:lang w:val="fr-FR" w:bidi="ar-SA"/>
        </w:rPr>
        <w:t xml:space="preserve">References </w:t>
      </w:r>
    </w:p>
    <w:p w:rsidR="00066AD4" w:rsidRPr="00313C18" w:rsidRDefault="00066AD4" w:rsidP="007C4319">
      <w:pPr>
        <w:suppressAutoHyphens/>
        <w:ind w:firstLine="360"/>
        <w:jc w:val="both"/>
        <w:rPr>
          <w:rFonts w:asciiTheme="majorBidi" w:hAnsiTheme="majorBidi" w:cstheme="majorBidi"/>
          <w:bCs/>
          <w:sz w:val="24"/>
          <w:szCs w:val="24"/>
          <w:lang w:eastAsia="ar-SA"/>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proofErr w:type="spellEnd"/>
      <w:r w:rsidRPr="00313C18">
        <w:rPr>
          <w:rFonts w:asciiTheme="majorBidi" w:eastAsia="SimSun" w:hAnsiTheme="majorBidi" w:cstheme="majorBidi"/>
          <w:bCs/>
          <w:sz w:val="24"/>
          <w:szCs w:val="24"/>
          <w:lang w:eastAsia="ar-SA"/>
        </w:rPr>
        <w:t xml:space="preserve"> </w:t>
      </w:r>
    </w:p>
    <w:p w:rsidR="00066AD4" w:rsidRPr="00313C18" w:rsidRDefault="00066AD4" w:rsidP="00066AD4">
      <w:pPr>
        <w:rPr>
          <w:rFonts w:asciiTheme="majorBidi" w:hAnsiTheme="majorBidi" w:cstheme="majorBidi"/>
          <w:sz w:val="24"/>
          <w:szCs w:val="24"/>
        </w:rPr>
      </w:pPr>
    </w:p>
    <w:p w:rsidR="00066AD4" w:rsidRPr="00313C18" w:rsidRDefault="00066AD4" w:rsidP="00066AD4">
      <w:pPr>
        <w:rPr>
          <w:rFonts w:asciiTheme="majorBidi" w:hAnsiTheme="majorBidi" w:cstheme="majorBidi"/>
          <w:sz w:val="24"/>
          <w:szCs w:val="24"/>
        </w:rPr>
      </w:pPr>
    </w:p>
    <w:p w:rsidR="00066AD4" w:rsidRDefault="00066AD4" w:rsidP="00066AD4">
      <w:pPr>
        <w:rPr>
          <w:rFonts w:asciiTheme="majorBidi" w:hAnsiTheme="majorBidi" w:cstheme="majorBidi"/>
          <w:sz w:val="24"/>
          <w:szCs w:val="24"/>
        </w:rPr>
      </w:pPr>
    </w:p>
    <w:p w:rsidR="00066AD4" w:rsidRDefault="00066AD4" w:rsidP="00066AD4">
      <w:pPr>
        <w:rPr>
          <w:rFonts w:asciiTheme="majorBidi" w:hAnsiTheme="majorBidi" w:cstheme="majorBidi"/>
          <w:sz w:val="24"/>
          <w:szCs w:val="24"/>
        </w:rPr>
      </w:pPr>
    </w:p>
    <w:p w:rsidR="00066AD4" w:rsidRDefault="00066AD4" w:rsidP="00066AD4">
      <w:pPr>
        <w:rPr>
          <w:rFonts w:asciiTheme="majorBidi" w:hAnsiTheme="majorBidi" w:cstheme="majorBidi"/>
          <w:sz w:val="24"/>
          <w:szCs w:val="24"/>
        </w:rPr>
      </w:pPr>
    </w:p>
    <w:p w:rsidR="00066AD4" w:rsidRDefault="00066AD4" w:rsidP="00066AD4">
      <w:pPr>
        <w:rPr>
          <w:rFonts w:asciiTheme="majorBidi" w:hAnsiTheme="majorBidi" w:cstheme="majorBidi"/>
          <w:sz w:val="24"/>
          <w:szCs w:val="24"/>
        </w:rPr>
      </w:pPr>
    </w:p>
    <w:p w:rsidR="00066AD4" w:rsidRDefault="00066AD4" w:rsidP="00066AD4">
      <w:pPr>
        <w:rPr>
          <w:rFonts w:asciiTheme="majorBidi" w:hAnsiTheme="majorBidi" w:cstheme="majorBidi"/>
          <w:sz w:val="24"/>
          <w:szCs w:val="24"/>
        </w:rPr>
      </w:pPr>
    </w:p>
    <w:p w:rsidR="00066AD4" w:rsidRPr="00313C18" w:rsidRDefault="00066AD4" w:rsidP="00066AD4">
      <w:pPr>
        <w:rPr>
          <w:rFonts w:asciiTheme="majorBidi" w:hAnsiTheme="majorBidi" w:cstheme="majorBidi"/>
          <w:sz w:val="24"/>
          <w:szCs w:val="24"/>
        </w:rPr>
      </w:pPr>
    </w:p>
    <w:p w:rsidR="00066AD4" w:rsidRPr="00313C18" w:rsidRDefault="00066AD4" w:rsidP="00066AD4">
      <w:pPr>
        <w:rPr>
          <w:rFonts w:asciiTheme="majorBidi" w:hAnsiTheme="majorBidi" w:cstheme="majorBidi"/>
          <w:sz w:val="24"/>
          <w:szCs w:val="24"/>
        </w:rPr>
      </w:pPr>
    </w:p>
    <w:p w:rsidR="00066AD4" w:rsidRPr="00313C18" w:rsidRDefault="00066AD4" w:rsidP="00066AD4">
      <w:pPr>
        <w:rPr>
          <w:rFonts w:asciiTheme="majorBidi" w:hAnsiTheme="majorBidi" w:cstheme="majorBidi"/>
          <w:sz w:val="24"/>
          <w:szCs w:val="24"/>
        </w:rPr>
      </w:pPr>
    </w:p>
    <w:p w:rsidR="008D0629" w:rsidRPr="005836BB" w:rsidRDefault="008D0629" w:rsidP="005836BB"/>
    <w:sectPr w:rsidR="008D0629" w:rsidRPr="005836BB" w:rsidSect="00066AD4">
      <w:headerReference w:type="default" r:id="rId7"/>
      <w:footerReference w:type="default" r:id="rId8"/>
      <w:pgSz w:w="11907" w:h="16840"/>
      <w:pgMar w:top="1418" w:right="1418" w:bottom="1134" w:left="2552" w:header="720" w:footer="720" w:gutter="0"/>
      <w:pgNumType w:start="3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4B" w:rsidRDefault="00C9574B">
      <w:r>
        <w:separator/>
      </w:r>
    </w:p>
  </w:endnote>
  <w:endnote w:type="continuationSeparator" w:id="0">
    <w:p w:rsidR="00C9574B" w:rsidRDefault="00C9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B" w:rsidRDefault="005836BB"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113305">
      <w:rPr>
        <w:rStyle w:val="Numrodepage"/>
        <w:noProof/>
      </w:rPr>
      <w:t>39</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4B" w:rsidRDefault="00C9574B">
      <w:r>
        <w:separator/>
      </w:r>
    </w:p>
  </w:footnote>
  <w:footnote w:type="continuationSeparator" w:id="0">
    <w:p w:rsidR="00C9574B" w:rsidRDefault="00C95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B" w:rsidRPr="00E84797" w:rsidRDefault="005836BB" w:rsidP="00066AD4">
    <w:pPr>
      <w:pStyle w:val="En-tte"/>
      <w:rPr>
        <w:sz w:val="18"/>
        <w:szCs w:val="18"/>
        <w:lang w:val="en-US"/>
      </w:rPr>
    </w:pPr>
    <w:r w:rsidRPr="00E84797">
      <w:rPr>
        <w:sz w:val="18"/>
        <w:szCs w:val="18"/>
        <w:lang w:val="en-US"/>
      </w:rPr>
      <w:t xml:space="preserve">Medical Technologies Journal                                           Volume: 1, Issue: </w:t>
    </w:r>
    <w:r>
      <w:rPr>
        <w:sz w:val="18"/>
        <w:szCs w:val="18"/>
        <w:lang w:val="en-US"/>
      </w:rPr>
      <w:t>-</w:t>
    </w:r>
    <w:r w:rsidRPr="00E84797">
      <w:rPr>
        <w:sz w:val="18"/>
        <w:szCs w:val="18"/>
        <w:lang w:val="en-US"/>
      </w:rPr>
      <w:t>, January-March 2017, Pages:</w:t>
    </w:r>
    <w:r>
      <w:rPr>
        <w:sz w:val="18"/>
        <w:szCs w:val="18"/>
        <w:lang w:val="en-US"/>
      </w:rPr>
      <w:t xml:space="preserve"> </w:t>
    </w:r>
    <w:r w:rsidR="00066AD4">
      <w:rPr>
        <w:sz w:val="18"/>
        <w:szCs w:val="18"/>
        <w:lang w:val="en-US"/>
      </w:rPr>
      <w:t>39</w:t>
    </w:r>
    <w:r>
      <w:rPr>
        <w:sz w:val="18"/>
        <w:szCs w:val="18"/>
        <w:lang w:val="en-US"/>
      </w:rPr>
      <w:t>-4</w:t>
    </w:r>
    <w:r w:rsidR="00066AD4">
      <w:rPr>
        <w:sz w:val="18"/>
        <w:szCs w:val="18"/>
        <w:lang w:val="en-US"/>
      </w:rPr>
      <w:t>0</w:t>
    </w:r>
    <w:r w:rsidRPr="00E84797">
      <w:rPr>
        <w:sz w:val="18"/>
        <w:szCs w:val="18"/>
        <w:lang w:val="en-US"/>
      </w:rPr>
      <w:t>.</w:t>
    </w:r>
  </w:p>
  <w:p w:rsidR="005836BB" w:rsidRPr="00B01737" w:rsidRDefault="005836BB" w:rsidP="00B0173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6298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C305A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602C5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B3213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B851ED"/>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5A049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5A4CD4"/>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392AF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5F3D6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0"/>
  </w:num>
  <w:num w:numId="3">
    <w:abstractNumId w:val="21"/>
  </w:num>
  <w:num w:numId="4">
    <w:abstractNumId w:val="4"/>
  </w:num>
  <w:num w:numId="5">
    <w:abstractNumId w:val="15"/>
  </w:num>
  <w:num w:numId="6">
    <w:abstractNumId w:val="12"/>
  </w:num>
  <w:num w:numId="7">
    <w:abstractNumId w:val="16"/>
  </w:num>
  <w:num w:numId="8">
    <w:abstractNumId w:val="26"/>
  </w:num>
  <w:num w:numId="9">
    <w:abstractNumId w:val="19"/>
  </w:num>
  <w:num w:numId="10">
    <w:abstractNumId w:val="18"/>
  </w:num>
  <w:num w:numId="11">
    <w:abstractNumId w:val="9"/>
  </w:num>
  <w:num w:numId="12">
    <w:abstractNumId w:val="3"/>
  </w:num>
  <w:num w:numId="13">
    <w:abstractNumId w:val="0"/>
  </w:num>
  <w:num w:numId="14">
    <w:abstractNumId w:val="24"/>
  </w:num>
  <w:num w:numId="15">
    <w:abstractNumId w:val="1"/>
  </w:num>
  <w:num w:numId="16">
    <w:abstractNumId w:val="2"/>
  </w:num>
  <w:num w:numId="17">
    <w:abstractNumId w:val="8"/>
  </w:num>
  <w:num w:numId="18">
    <w:abstractNumId w:val="6"/>
  </w:num>
  <w:num w:numId="19">
    <w:abstractNumId w:val="23"/>
  </w:num>
  <w:num w:numId="20">
    <w:abstractNumId w:val="5"/>
  </w:num>
  <w:num w:numId="21">
    <w:abstractNumId w:val="14"/>
  </w:num>
  <w:num w:numId="22">
    <w:abstractNumId w:val="22"/>
  </w:num>
  <w:num w:numId="23">
    <w:abstractNumId w:val="20"/>
  </w:num>
  <w:num w:numId="24">
    <w:abstractNumId w:val="7"/>
  </w:num>
  <w:num w:numId="25">
    <w:abstractNumId w:val="17"/>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066AD4"/>
    <w:rsid w:val="00113305"/>
    <w:rsid w:val="0013550C"/>
    <w:rsid w:val="00235543"/>
    <w:rsid w:val="00331D32"/>
    <w:rsid w:val="00350929"/>
    <w:rsid w:val="003B21FC"/>
    <w:rsid w:val="004A054F"/>
    <w:rsid w:val="005836BB"/>
    <w:rsid w:val="00652AC0"/>
    <w:rsid w:val="00705E74"/>
    <w:rsid w:val="00745D6B"/>
    <w:rsid w:val="00765FAE"/>
    <w:rsid w:val="007902A4"/>
    <w:rsid w:val="007B7756"/>
    <w:rsid w:val="007C4319"/>
    <w:rsid w:val="00862636"/>
    <w:rsid w:val="008C333A"/>
    <w:rsid w:val="008D0629"/>
    <w:rsid w:val="008D1739"/>
    <w:rsid w:val="00986C4F"/>
    <w:rsid w:val="00A1077F"/>
    <w:rsid w:val="00A65935"/>
    <w:rsid w:val="00AC74ED"/>
    <w:rsid w:val="00B01737"/>
    <w:rsid w:val="00B938DF"/>
    <w:rsid w:val="00C92498"/>
    <w:rsid w:val="00C9574B"/>
    <w:rsid w:val="00E42E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6</TotalTime>
  <Pages>2</Pages>
  <Words>514</Words>
  <Characters>2827</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5</cp:revision>
  <cp:lastPrinted>1997-08-25T15:11:00Z</cp:lastPrinted>
  <dcterms:created xsi:type="dcterms:W3CDTF">2017-04-30T11:48:00Z</dcterms:created>
  <dcterms:modified xsi:type="dcterms:W3CDTF">2017-04-30T12:55:00Z</dcterms:modified>
</cp:coreProperties>
</file>